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E7" w:rsidRPr="002E68F2" w:rsidRDefault="002B4DE7" w:rsidP="002B4DE7">
      <w:pPr>
        <w:jc w:val="both"/>
        <w:rPr>
          <w:rFonts w:ascii="Times New Roman" w:hAnsi="Times New Roman" w:cs="Times New Roman"/>
          <w:b/>
          <w:u w:val="single"/>
        </w:rPr>
      </w:pPr>
      <w:r w:rsidRPr="002E68F2">
        <w:rPr>
          <w:rFonts w:ascii="Times New Roman" w:hAnsi="Times New Roman" w:cs="Times New Roman"/>
          <w:b/>
          <w:u w:val="single"/>
        </w:rPr>
        <w:t>Povinnosti chovatele vyplývající z legislativy: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68F2">
        <w:rPr>
          <w:rFonts w:ascii="Times New Roman" w:hAnsi="Times New Roman" w:cs="Times New Roman"/>
          <w:b/>
        </w:rPr>
        <w:t>V § 4 veterinárního zákona jsou uvedeny povinnosti chovatelů, kdy chovatel je povinen: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chovat zvířata způsobem, v prostředí a podmínkách, které vyžadují jejich biologické potřeby, fyziologické funkce a zdravotní stav a předcházet poškození jejich zdraví, </w:t>
      </w:r>
    </w:p>
    <w:p w:rsidR="002B4DE7" w:rsidRPr="000066FC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6FC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sledovat zdravotní stav zvířat, v odůvodněných případech jim včas poskytnout první pomoc a požádat o odbornou veterinární pomoc, </w:t>
      </w:r>
    </w:p>
    <w:p w:rsidR="002B4DE7" w:rsidRPr="000066FC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6FC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bránit vzniku a šíření nákaz a jiných onemocnění zvířat a plnit povinnosti stanovené tímto zákonem nebo na jeho základě k zdolávání těchto nákaz nebo jiných onemocnění zvířat, </w:t>
      </w:r>
    </w:p>
    <w:p w:rsidR="002B4DE7" w:rsidRPr="000066FC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6FC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poskytnout nezbytnou součinnost a pomoc k tomu, aby mohlo být řádně provedeno nařízené vyšetření zvířete, odběr vzorků, ochranné očkování nebo jiný odborný veterinární úkon, například fixace zvířete, předvedení zvířete v zájmovém chovu, </w:t>
      </w:r>
    </w:p>
    <w:p w:rsidR="002B4DE7" w:rsidRPr="000066FC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6FC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podávat zvířatům léčivé přípravky, jejichž výdej je vázán na předpis veterinárního lékaře, jen podle jeho pokynů, </w:t>
      </w:r>
    </w:p>
    <w:p w:rsidR="002B4DE7" w:rsidRPr="000066FC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6FC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68F2">
        <w:rPr>
          <w:rFonts w:ascii="Times New Roman" w:hAnsi="Times New Roman" w:cs="Times New Roman"/>
          <w:b/>
        </w:rPr>
        <w:t>dle § 5 je chovatel hospodářských zvířat dále povinen: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zabezpečit provádění vyšetření, zdravotních zkoušek a povinných preventivních a diagnostických úkonů v rámci veterinární kontroly zdraví, kontroly dědičnosti zdraví a kontroly pohody zvířat, a to v rozsahu a lhůtách stanovených Ministerstvem zemědělství, uchovávat jejich výsledky po dobu nejméně 1 roku a na požádání je předkládat úřednímu veterinárnímu lékaři,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zabezpečit v rozsahu odpovídajícím druhu zvířat, způsobu jejich chovu a ustájení čištění, dezinfekci, dezinsekci a deratizaci stájí, jiných prostorů a zařízení, v nichž jsou chována zvířata, jakož i čištění a dezinfekci technologických zařízení, dopravních prostředků, strojů, nástrojů, nářadí, pracovních pomůcek a jiných předmětů, které přicházejí do přímého styku se zvířaty, používat k tomu přípravky schválené podle tohoto zákona nebo zvláštních právních předpisů, dodržovat návod k jejich použití a zacházet s vedlejšími živočišnými produkty způsobem stanoveným tímto zákonem a předpisy Evropské unie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v případě nebezpečí zavlečení nákazy nebo nemoci přenosné ze zvířat na člověka zřídit, popřípadě umístit prostředky sloužící k ochraně proti nákazám a nemocem přenosným ze zvířat na člověka a dbát o jejich řádnou funkci, </w:t>
      </w:r>
    </w:p>
    <w:p w:rsidR="002B4DE7" w:rsidRPr="002E68F2" w:rsidRDefault="002B4DE7" w:rsidP="002B4DE7">
      <w:pPr>
        <w:pStyle w:val="Odstavecseseznamem"/>
        <w:jc w:val="both"/>
        <w:rPr>
          <w:rFonts w:ascii="Times New Roman" w:hAnsi="Times New Roman" w:cs="Times New Roman"/>
        </w:rPr>
      </w:pP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podávat zvířatům pouze léčivé přípravky v souladu s pravidly pro jejich používání při poskytování veterinární péče, veterinární přípravky schválené podle tohoto zákona, doplňkové látky v souladu se zvláštními právními předpisy a dodržovat podmínky pro podávání některých látek a přípravků zvířatům, jejichž produkty jsou určeny k výživě lidí, poskytovat nezbytnou součinnost orgánům, které provádějí odběr vzorků a šetření v souvislosti s plněním plánu sledování přítomnosti některých látek a jejich reziduí u zvířat, v živočišných produktech, krmivech a napájecí vodě a dodržovat opatření přijatá na základě tohoto šetření, 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nepodávat zvířatům látky a přípravky, jejichž používání u hospodářských zvířat nebo u zvířat, jejichž produkty jsou určeny k výživě lidí, není povoleno,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předkládat na požádání úřednímu veterinárnímu lékaři záznamy stanovené zvláštním právním předpisem a umožnit přístup k těmto záznamům také soukromému veterinárnímu lékaři, který vydává potvrzení o zdravotním stavu zvířete a o nákazové situaci v místě původu, 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68F2">
        <w:rPr>
          <w:rFonts w:ascii="Times New Roman" w:hAnsi="Times New Roman" w:cs="Times New Roman"/>
          <w:b/>
        </w:rPr>
        <w:lastRenderedPageBreak/>
        <w:t xml:space="preserve">chovatel, který jako podnikatel chová hospodářská zvířata pro účely podnikání, je dále povinen: 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oznámit krajské veterinární správě nejméně 7 dnů předem zahájení a ukončení podnikatelské činnosti, jakož i informovat krajskou veterinární správu bez zbytečného odkladu o změnách, k nimž má dojít ve způsobu ustájení nebo v druzích chovaných zvířat, 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uvádět na trh pouze zvířata, kterým nebyly podávány nepovolené nebo zakázané látky nebo přípravky, vést záznamy o tom, kdy a které léčivé přípravky a látky, jimiž mohou být nepříznivě ovlivněny živočišné produkty, byly podány zvířatům, neprodleně předkládat tyto záznamy veterinárnímu lékaři, aby v nich zaznamenal podání léčivých přípravků zvířatům nebo očkování zvířat, uchovávat tyto záznamy nejméně po dobu 5 let a dodržovat ochranné lhůty, 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zajistit, aby práce při ošetřování zvířat a získávání jejich produktů vykonávaly pouze osoby způsobilé k takové činnosti podle zvláštních právních předpisů, které mají základní znalosti o péči o zvířata a o hygienických požadavcích na získávání živočišných produktů, 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zpracovat a aktualizovat podle schválených zásad pohotovostní plán pro případ výskytu nebezpečných nákaz a nemocí přenosných ze zvířat na člověka, jakož i pro případ vzniku mimořádné situace a v souladu s celostátním programem tlumení jedné nebo více nákaz, nemocí přenosných ze zvířat na člověka a původců těchto nákaz a nemocí vlastní ozdravovací program, předložit jej ke schválení krajské veterinární správě a postupovat podle tohoto programu. 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68F2">
        <w:rPr>
          <w:rFonts w:ascii="Times New Roman" w:hAnsi="Times New Roman" w:cs="Times New Roman"/>
          <w:b/>
        </w:rPr>
        <w:t xml:space="preserve"> Dle § 5a jde-li o chov živočichů pocházejících z akvakultury, je chovatel povinen dále: 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požádat krajskou veterinární správu o schválení a registraci, popřípadě jen o registraci produkčního podniku akvakultury nebo zvláštního rybochovného zařízení, v němž jsou chováni vodní živočichové, oznámit krajské veterinární správě datum zahájení chovatelské činnosti, provozovat ji až po schválení, popřípadě registraci, a oznamovat krajské veterinární správě změny údajů uvedených v žádosti. </w:t>
      </w:r>
    </w:p>
    <w:p w:rsidR="002B4DE7" w:rsidRPr="002E68F2" w:rsidRDefault="002B4DE7" w:rsidP="002B4D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V žádosti uvede </w:t>
      </w:r>
    </w:p>
    <w:p w:rsidR="002B4DE7" w:rsidRPr="002E68F2" w:rsidRDefault="002B4DE7" w:rsidP="002B4D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1. vedle údajů stanovených pro podání správním řádem číslo telefonu, faxu nebo elektronickou adresu, </w:t>
      </w:r>
    </w:p>
    <w:p w:rsidR="002B4DE7" w:rsidRPr="002E68F2" w:rsidRDefault="002B4DE7" w:rsidP="002B4D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2. druhy chovaných živočichů pocházejících z akvakultury, způsoby jejich chovu, zdroje vody a místa jejího vypouštění, 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vést záznamy o přemísťování živočichů pocházejících z akvakultury a produktů z nich získaných do hospodářství nebo z hospodářství, a to způsobem, který umožní zjistit místo původu a místo určení přemísťovaných živočichů, o úhynech živočichů pocházejících z akvakultury v každé epizootologické jednotce a uchovávat protokoly o kontrolním zjištění pořízené z provedených úředních kontrol, a to po dobu nejméně 2 let od jejich převzetí,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68F2">
        <w:rPr>
          <w:rFonts w:ascii="Times New Roman" w:hAnsi="Times New Roman" w:cs="Times New Roman"/>
        </w:rPr>
        <w:t> 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Dle § 11 chovatel, jím zaměstnávané osoby při chovu, přepravě, svodu a prodeji zvířat, jakož i další osoby, které přicházejí do styku se zvířaty, živočišnými produkty nebo jejich vzorky a které vzhledem ke svému povolání, kvalifikaci a zkušenostem mohou rozpoznat příznaky nasvědčující podezření z výskytu nebezpečné nákazy nebo nemoci přenosné ze zvířat na člověka, jsou povinni neprodleně uvědomit krajskou veterinární správu nebo zajistit její uvědomění o tomto podezření. Ohlašovací povinnost uvedených osob zaniká, jakmile podezření z výskytu nebezpečné nákazy nebo nemoci přenosné ze zvířat na člověka bylo nahlášeno úřednímu veterinárnímu lékaři anebo soukromému veterinárnímu lékaři. 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8F2">
        <w:rPr>
          <w:rFonts w:ascii="Times New Roman" w:hAnsi="Times New Roman" w:cs="Times New Roman"/>
        </w:rPr>
        <w:t xml:space="preserve">Dle § 40 odst. 1 písm c) chovatelé a osoby zacházející se živočišnými produkty jsou povinni zajistit neškodné odstranění vedlejších živočišných produktů, které vzniknou v souvislosti s jejich činností </w:t>
      </w:r>
      <w:r w:rsidRPr="002E68F2">
        <w:rPr>
          <w:rFonts w:ascii="Times New Roman" w:hAnsi="Times New Roman" w:cs="Times New Roman"/>
        </w:rPr>
        <w:lastRenderedPageBreak/>
        <w:t>nebo v jejich zařízení. Není-li stanoveno jinak je chovatel povinen uchovávat obchodní a jiné doklady, týkající se vedlejších živočišných produktů předaných k přepravě, po dobu nejméně 2 let.</w:t>
      </w:r>
    </w:p>
    <w:p w:rsidR="002B4DE7" w:rsidRPr="002E68F2" w:rsidRDefault="002B4DE7" w:rsidP="002B4D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E6E" w:rsidRDefault="001F7E6E">
      <w:bookmarkStart w:id="0" w:name="_GoBack"/>
      <w:bookmarkEnd w:id="0"/>
    </w:p>
    <w:sectPr w:rsidR="001F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4931"/>
    <w:multiLevelType w:val="hybridMultilevel"/>
    <w:tmpl w:val="79E81AC8"/>
    <w:lvl w:ilvl="0" w:tplc="027A4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E7"/>
    <w:rsid w:val="001F7E6E"/>
    <w:rsid w:val="002B4DE7"/>
    <w:rsid w:val="007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A0DA1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2B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A0DA1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2B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m.vagnerova</dc:creator>
  <cp:lastModifiedBy>m.vagnerova</cp:lastModifiedBy>
  <cp:revision>1</cp:revision>
  <dcterms:created xsi:type="dcterms:W3CDTF">2013-09-03T12:32:00Z</dcterms:created>
  <dcterms:modified xsi:type="dcterms:W3CDTF">2013-09-03T12:32:00Z</dcterms:modified>
</cp:coreProperties>
</file>